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9411E" w14:textId="26765A1F" w:rsidR="009D644C" w:rsidRPr="0012103A" w:rsidRDefault="005508D8" w:rsidP="002C4FA3">
      <w:pPr>
        <w:rPr>
          <w:b/>
          <w:bCs/>
          <w:color w:val="000000" w:themeColor="text1"/>
        </w:rPr>
      </w:pPr>
      <w:r w:rsidRPr="0012103A">
        <w:rPr>
          <w:b/>
          <w:bCs/>
          <w:color w:val="000000" w:themeColor="text1"/>
        </w:rPr>
        <w:t>11</w:t>
      </w:r>
      <w:r w:rsidRPr="0012103A">
        <w:rPr>
          <w:b/>
          <w:bCs/>
          <w:color w:val="000000" w:themeColor="text1"/>
          <w:vertAlign w:val="superscript"/>
        </w:rPr>
        <w:t>th</w:t>
      </w:r>
      <w:r w:rsidRPr="0012103A">
        <w:rPr>
          <w:b/>
          <w:bCs/>
          <w:color w:val="000000" w:themeColor="text1"/>
        </w:rPr>
        <w:t xml:space="preserve"> April 2024</w:t>
      </w:r>
    </w:p>
    <w:p w14:paraId="0B514E67" w14:textId="216E074E" w:rsidR="006438F9" w:rsidRPr="0012103A" w:rsidRDefault="005508D8" w:rsidP="000413AC">
      <w:pPr>
        <w:rPr>
          <w:b/>
          <w:bCs/>
          <w:i/>
          <w:iCs/>
          <w:color w:val="000000" w:themeColor="text1"/>
        </w:rPr>
      </w:pPr>
      <w:r w:rsidRPr="0012103A">
        <w:rPr>
          <w:b/>
          <w:bCs/>
          <w:i/>
          <w:iCs/>
          <w:color w:val="000000" w:themeColor="text1"/>
        </w:rPr>
        <w:t>Welcome</w:t>
      </w:r>
    </w:p>
    <w:p w14:paraId="07E6005B" w14:textId="77777777" w:rsidR="005508D8" w:rsidRPr="0012103A" w:rsidRDefault="005508D8" w:rsidP="000413AC">
      <w:pPr>
        <w:rPr>
          <w:b/>
          <w:bCs/>
          <w:color w:val="000000" w:themeColor="text1"/>
        </w:rPr>
      </w:pPr>
      <w:r w:rsidRPr="0012103A">
        <w:rPr>
          <w:b/>
          <w:bCs/>
          <w:color w:val="000000" w:themeColor="text1"/>
        </w:rPr>
        <w:t xml:space="preserve">On behalf of everyone I would like to give a big </w:t>
      </w:r>
      <w:proofErr w:type="spellStart"/>
      <w:r w:rsidRPr="0012103A">
        <w:rPr>
          <w:b/>
          <w:bCs/>
          <w:color w:val="000000" w:themeColor="text1"/>
        </w:rPr>
        <w:t>Big</w:t>
      </w:r>
      <w:proofErr w:type="spellEnd"/>
      <w:r w:rsidRPr="0012103A">
        <w:rPr>
          <w:b/>
          <w:bCs/>
          <w:color w:val="000000" w:themeColor="text1"/>
        </w:rPr>
        <w:t xml:space="preserve"> Rock welcome to Ada McIver, Georgia Stewart and Mathias </w:t>
      </w:r>
      <w:proofErr w:type="spellStart"/>
      <w:r w:rsidRPr="0012103A">
        <w:rPr>
          <w:b/>
          <w:bCs/>
          <w:color w:val="000000" w:themeColor="text1"/>
        </w:rPr>
        <w:t>Ratten</w:t>
      </w:r>
      <w:proofErr w:type="spellEnd"/>
      <w:r w:rsidRPr="0012103A">
        <w:rPr>
          <w:b/>
          <w:bCs/>
          <w:color w:val="000000" w:themeColor="text1"/>
        </w:rPr>
        <w:t>, all to Room One. It is wonderful to have you and your family and whanau join us.</w:t>
      </w:r>
    </w:p>
    <w:p w14:paraId="49DA5E99" w14:textId="1A77F8E6" w:rsidR="005508D8" w:rsidRDefault="005508D8" w:rsidP="00F7180C">
      <w:pPr>
        <w:jc w:val="center"/>
        <w:rPr>
          <w:b/>
          <w:bCs/>
          <w:color w:val="000000" w:themeColor="text1"/>
          <w:sz w:val="24"/>
          <w:szCs w:val="24"/>
        </w:rPr>
      </w:pPr>
      <w:r>
        <w:rPr>
          <w:b/>
          <w:bCs/>
          <w:noProof/>
          <w:color w:val="000000" w:themeColor="text1"/>
          <w:sz w:val="24"/>
          <w:szCs w:val="24"/>
        </w:rPr>
        <w:drawing>
          <wp:inline distT="0" distB="0" distL="0" distR="0" wp14:anchorId="60ED9EF9" wp14:editId="22953075">
            <wp:extent cx="1139461" cy="854576"/>
            <wp:effectExtent l="2857" t="0" r="0" b="0"/>
            <wp:docPr id="237503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03775" name="Picture 237503775"/>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198043" cy="898512"/>
                    </a:xfrm>
                    <a:prstGeom prst="rect">
                      <a:avLst/>
                    </a:prstGeom>
                  </pic:spPr>
                </pic:pic>
              </a:graphicData>
            </a:graphic>
          </wp:inline>
        </w:drawing>
      </w:r>
      <w:r w:rsidR="00F7180C">
        <w:rPr>
          <w:b/>
          <w:bCs/>
          <w:noProof/>
          <w:color w:val="000000" w:themeColor="text1"/>
          <w:sz w:val="24"/>
          <w:szCs w:val="24"/>
        </w:rPr>
        <w:drawing>
          <wp:inline distT="0" distB="0" distL="0" distR="0" wp14:anchorId="279AD5C6" wp14:editId="69169669">
            <wp:extent cx="1135442" cy="851562"/>
            <wp:effectExtent l="2222" t="0" r="0" b="0"/>
            <wp:docPr id="1398943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943543" name="Picture 1398943543"/>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187310" cy="890462"/>
                    </a:xfrm>
                    <a:prstGeom prst="rect">
                      <a:avLst/>
                    </a:prstGeom>
                  </pic:spPr>
                </pic:pic>
              </a:graphicData>
            </a:graphic>
          </wp:inline>
        </w:drawing>
      </w:r>
    </w:p>
    <w:p w14:paraId="14F638C2" w14:textId="0F75FF8F" w:rsidR="005508D8" w:rsidRPr="0012103A" w:rsidRDefault="005508D8" w:rsidP="000413AC">
      <w:pPr>
        <w:rPr>
          <w:b/>
          <w:bCs/>
          <w:i/>
          <w:iCs/>
          <w:color w:val="000000" w:themeColor="text1"/>
        </w:rPr>
      </w:pPr>
      <w:r w:rsidRPr="0012103A">
        <w:rPr>
          <w:b/>
          <w:bCs/>
          <w:i/>
          <w:iCs/>
          <w:color w:val="000000" w:themeColor="text1"/>
        </w:rPr>
        <w:t>Congratulations</w:t>
      </w:r>
    </w:p>
    <w:p w14:paraId="09207D79" w14:textId="0C3D5160" w:rsidR="005508D8" w:rsidRPr="0012103A" w:rsidRDefault="005508D8" w:rsidP="000413AC">
      <w:pPr>
        <w:rPr>
          <w:b/>
          <w:bCs/>
          <w:color w:val="000000" w:themeColor="text1"/>
        </w:rPr>
      </w:pPr>
      <w:r w:rsidRPr="0012103A">
        <w:rPr>
          <w:b/>
          <w:bCs/>
          <w:color w:val="000000" w:themeColor="text1"/>
        </w:rPr>
        <w:t>Congratulations and well done to Max Ashton who claimed first place in hi</w:t>
      </w:r>
      <w:r w:rsidR="00F7180C" w:rsidRPr="0012103A">
        <w:rPr>
          <w:b/>
          <w:bCs/>
          <w:color w:val="000000" w:themeColor="text1"/>
        </w:rPr>
        <w:t>s grade for the season at his BMX club and also recorded the fastest lap time. Outstanding work Max, you should be very proud.</w:t>
      </w:r>
    </w:p>
    <w:p w14:paraId="4BB08824" w14:textId="5E5DEA2E" w:rsidR="00F7180C" w:rsidRDefault="00F7180C" w:rsidP="00F7180C">
      <w:pPr>
        <w:jc w:val="center"/>
        <w:rPr>
          <w:b/>
          <w:bCs/>
          <w:color w:val="000000" w:themeColor="text1"/>
          <w:sz w:val="24"/>
          <w:szCs w:val="24"/>
        </w:rPr>
      </w:pPr>
      <w:r>
        <w:rPr>
          <w:b/>
          <w:bCs/>
          <w:noProof/>
          <w:color w:val="000000" w:themeColor="text1"/>
          <w:sz w:val="24"/>
          <w:szCs w:val="24"/>
        </w:rPr>
        <w:drawing>
          <wp:inline distT="0" distB="0" distL="0" distR="0" wp14:anchorId="53EDE291" wp14:editId="548ABA36">
            <wp:extent cx="1115334" cy="836481"/>
            <wp:effectExtent l="0" t="318" r="2223" b="2222"/>
            <wp:docPr id="9606362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36291" name="Picture 96063629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181741" cy="886285"/>
                    </a:xfrm>
                    <a:prstGeom prst="rect">
                      <a:avLst/>
                    </a:prstGeom>
                  </pic:spPr>
                </pic:pic>
              </a:graphicData>
            </a:graphic>
          </wp:inline>
        </w:drawing>
      </w:r>
    </w:p>
    <w:p w14:paraId="1236B616" w14:textId="2B4F4B52" w:rsidR="00F7180C" w:rsidRPr="0012103A" w:rsidRDefault="00F7180C" w:rsidP="00F7180C">
      <w:pPr>
        <w:rPr>
          <w:b/>
          <w:bCs/>
          <w:color w:val="000000" w:themeColor="text1"/>
        </w:rPr>
      </w:pPr>
      <w:r w:rsidRPr="0012103A">
        <w:rPr>
          <w:b/>
          <w:bCs/>
          <w:color w:val="000000" w:themeColor="text1"/>
        </w:rPr>
        <w:t xml:space="preserve">I would also like to congratulate our Board Chair, Scott Weatherall on winning his celebrity race at </w:t>
      </w:r>
      <w:proofErr w:type="spellStart"/>
      <w:r w:rsidRPr="0012103A">
        <w:rPr>
          <w:b/>
          <w:bCs/>
          <w:color w:val="000000" w:themeColor="text1"/>
        </w:rPr>
        <w:t>Beachland’s</w:t>
      </w:r>
      <w:proofErr w:type="spellEnd"/>
      <w:r w:rsidRPr="0012103A">
        <w:rPr>
          <w:b/>
          <w:bCs/>
          <w:color w:val="000000" w:themeColor="text1"/>
        </w:rPr>
        <w:t xml:space="preserve"> Speedway last weekend. This event was in support of the I am Hope Foundation. Also, congratulations and thanks to King’s High School on their support in earning over $8000 to support the I am Hope programmes.</w:t>
      </w:r>
    </w:p>
    <w:p w14:paraId="1627B995" w14:textId="6CB7D4EE" w:rsidR="0012103A" w:rsidRPr="0012103A" w:rsidRDefault="0012103A" w:rsidP="0012103A">
      <w:pPr>
        <w:jc w:val="center"/>
        <w:rPr>
          <w:b/>
          <w:bCs/>
          <w:color w:val="000000" w:themeColor="text1"/>
        </w:rPr>
      </w:pPr>
      <w:r w:rsidRPr="0012103A">
        <w:rPr>
          <w:b/>
          <w:bCs/>
          <w:noProof/>
          <w:color w:val="000000" w:themeColor="text1"/>
        </w:rPr>
        <w:drawing>
          <wp:inline distT="0" distB="0" distL="0" distR="0" wp14:anchorId="6370A9F1" wp14:editId="46ABF412">
            <wp:extent cx="1017722" cy="1356994"/>
            <wp:effectExtent l="0" t="0" r="0" b="2540"/>
            <wp:docPr id="28510246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02467" name="Picture 28510246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7677" cy="1396935"/>
                    </a:xfrm>
                    <a:prstGeom prst="rect">
                      <a:avLst/>
                    </a:prstGeom>
                  </pic:spPr>
                </pic:pic>
              </a:graphicData>
            </a:graphic>
          </wp:inline>
        </w:drawing>
      </w:r>
    </w:p>
    <w:p w14:paraId="4DD5E469" w14:textId="39297CB4" w:rsidR="0042414E" w:rsidRPr="0012103A" w:rsidRDefault="0042414E" w:rsidP="00F7180C">
      <w:pPr>
        <w:rPr>
          <w:b/>
          <w:bCs/>
          <w:i/>
          <w:iCs/>
          <w:color w:val="000000" w:themeColor="text1"/>
        </w:rPr>
      </w:pPr>
      <w:r w:rsidRPr="0012103A">
        <w:rPr>
          <w:b/>
          <w:bCs/>
          <w:i/>
          <w:iCs/>
          <w:color w:val="000000" w:themeColor="text1"/>
        </w:rPr>
        <w:t>Big Rock Website</w:t>
      </w:r>
    </w:p>
    <w:p w14:paraId="66E118E8" w14:textId="3B953B8F" w:rsidR="0042414E" w:rsidRPr="0012103A" w:rsidRDefault="0042414E" w:rsidP="00F7180C">
      <w:pPr>
        <w:rPr>
          <w:b/>
          <w:bCs/>
          <w:color w:val="000000" w:themeColor="text1"/>
        </w:rPr>
      </w:pPr>
      <w:r w:rsidRPr="0012103A">
        <w:rPr>
          <w:b/>
          <w:bCs/>
          <w:color w:val="000000" w:themeColor="text1"/>
        </w:rPr>
        <w:t>The new Big Rock website is up and running. While there are still a few subtle changes being made, if you have time, check it out. Thank you Kelly for all of your work on it.</w:t>
      </w:r>
    </w:p>
    <w:p w14:paraId="068CF8F0" w14:textId="35EAD8B0" w:rsidR="0042414E" w:rsidRPr="0012103A" w:rsidRDefault="0042414E" w:rsidP="00F7180C">
      <w:pPr>
        <w:rPr>
          <w:b/>
          <w:bCs/>
          <w:color w:val="000000" w:themeColor="text1"/>
        </w:rPr>
      </w:pPr>
      <w:hyperlink r:id="rId12" w:history="1">
        <w:r w:rsidRPr="0012103A">
          <w:rPr>
            <w:rStyle w:val="Hyperlink"/>
            <w:b/>
            <w:bCs/>
          </w:rPr>
          <w:t>https://www.bigrock.school.nz/</w:t>
        </w:r>
      </w:hyperlink>
    </w:p>
    <w:p w14:paraId="0AC60F4F" w14:textId="77777777" w:rsidR="00492FE6" w:rsidRDefault="00492FE6" w:rsidP="00F7180C">
      <w:pPr>
        <w:rPr>
          <w:b/>
          <w:bCs/>
          <w:i/>
          <w:iCs/>
          <w:color w:val="000000" w:themeColor="text1"/>
        </w:rPr>
      </w:pPr>
    </w:p>
    <w:p w14:paraId="7AA3AEE4" w14:textId="5C643159" w:rsidR="0042414E" w:rsidRPr="0012103A" w:rsidRDefault="0042414E" w:rsidP="00F7180C">
      <w:pPr>
        <w:rPr>
          <w:b/>
          <w:bCs/>
          <w:i/>
          <w:iCs/>
          <w:color w:val="000000" w:themeColor="text1"/>
        </w:rPr>
      </w:pPr>
      <w:r w:rsidRPr="0012103A">
        <w:rPr>
          <w:b/>
          <w:bCs/>
          <w:i/>
          <w:iCs/>
          <w:color w:val="000000" w:themeColor="text1"/>
        </w:rPr>
        <w:lastRenderedPageBreak/>
        <w:t>Pool Keys</w:t>
      </w:r>
    </w:p>
    <w:p w14:paraId="71C51484" w14:textId="3B776061" w:rsidR="0042414E" w:rsidRPr="0012103A" w:rsidRDefault="0042414E" w:rsidP="00F7180C">
      <w:pPr>
        <w:rPr>
          <w:b/>
          <w:bCs/>
          <w:color w:val="000000" w:themeColor="text1"/>
        </w:rPr>
      </w:pPr>
      <w:r w:rsidRPr="0012103A">
        <w:rPr>
          <w:b/>
          <w:bCs/>
          <w:color w:val="000000" w:themeColor="text1"/>
        </w:rPr>
        <w:t>As the pool officially closes tomorrow for the winter months, can all keys please be returned to the office asap. Thank you.</w:t>
      </w:r>
    </w:p>
    <w:p w14:paraId="2E281706" w14:textId="094C43E9" w:rsidR="00F7180C" w:rsidRPr="0012103A" w:rsidRDefault="00F7180C" w:rsidP="00F7180C">
      <w:pPr>
        <w:rPr>
          <w:b/>
          <w:bCs/>
          <w:i/>
          <w:iCs/>
          <w:color w:val="000000" w:themeColor="text1"/>
        </w:rPr>
      </w:pPr>
      <w:r w:rsidRPr="0012103A">
        <w:rPr>
          <w:b/>
          <w:bCs/>
          <w:i/>
          <w:iCs/>
          <w:color w:val="000000" w:themeColor="text1"/>
        </w:rPr>
        <w:t>Sports Equipment Funding</w:t>
      </w:r>
    </w:p>
    <w:p w14:paraId="23014866" w14:textId="1E74DF82" w:rsidR="00F7180C" w:rsidRPr="0012103A" w:rsidRDefault="00F7180C" w:rsidP="00F7180C">
      <w:pPr>
        <w:rPr>
          <w:b/>
          <w:bCs/>
          <w:color w:val="000000" w:themeColor="text1"/>
        </w:rPr>
      </w:pPr>
      <w:r w:rsidRPr="0012103A">
        <w:rPr>
          <w:b/>
          <w:bCs/>
          <w:color w:val="000000" w:themeColor="text1"/>
        </w:rPr>
        <w:t>I would like to advise you that last week we received a $3000 grant for sports equipment from the Bendigo Valley Sports and Charity Foundation. Sadly ‘Bendigo’ is now closed. I would like to offer our thanks and gratitude to the team at Bendigo, they have been incredibly supportive over the years of Big Rock. Th</w:t>
      </w:r>
      <w:r w:rsidR="0042414E" w:rsidRPr="0012103A">
        <w:rPr>
          <w:b/>
          <w:bCs/>
          <w:color w:val="000000" w:themeColor="text1"/>
        </w:rPr>
        <w:t>ey</w:t>
      </w:r>
      <w:r w:rsidRPr="0012103A">
        <w:rPr>
          <w:b/>
          <w:bCs/>
          <w:color w:val="000000" w:themeColor="text1"/>
        </w:rPr>
        <w:t xml:space="preserve"> have helped us out </w:t>
      </w:r>
      <w:r w:rsidR="0042414E" w:rsidRPr="0012103A">
        <w:rPr>
          <w:b/>
          <w:bCs/>
          <w:color w:val="000000" w:themeColor="text1"/>
        </w:rPr>
        <w:t xml:space="preserve">with </w:t>
      </w:r>
      <w:r w:rsidRPr="0012103A">
        <w:rPr>
          <w:b/>
          <w:bCs/>
          <w:color w:val="000000" w:themeColor="text1"/>
        </w:rPr>
        <w:t xml:space="preserve">thousands of </w:t>
      </w:r>
      <w:r w:rsidR="0042414E" w:rsidRPr="0012103A">
        <w:rPr>
          <w:b/>
          <w:bCs/>
          <w:color w:val="000000" w:themeColor="text1"/>
        </w:rPr>
        <w:t>dollars’ worth</w:t>
      </w:r>
      <w:r w:rsidRPr="0012103A">
        <w:rPr>
          <w:b/>
          <w:bCs/>
          <w:color w:val="000000" w:themeColor="text1"/>
        </w:rPr>
        <w:t xml:space="preserve"> of library books, </w:t>
      </w:r>
      <w:r w:rsidR="0042414E" w:rsidRPr="0012103A">
        <w:rPr>
          <w:b/>
          <w:bCs/>
          <w:color w:val="000000" w:themeColor="text1"/>
        </w:rPr>
        <w:t xml:space="preserve">thousands of dollars’ worth of sports equipment, sports uniforms and equipment for the kitchen. They will be deeply missed. A big thank you to Mike </w:t>
      </w:r>
      <w:proofErr w:type="spellStart"/>
      <w:r w:rsidR="0042414E" w:rsidRPr="0012103A">
        <w:rPr>
          <w:b/>
          <w:bCs/>
          <w:color w:val="000000" w:themeColor="text1"/>
        </w:rPr>
        <w:t>Brosnan</w:t>
      </w:r>
      <w:proofErr w:type="spellEnd"/>
      <w:r w:rsidR="0042414E" w:rsidRPr="0012103A">
        <w:rPr>
          <w:b/>
          <w:bCs/>
          <w:color w:val="000000" w:themeColor="text1"/>
        </w:rPr>
        <w:t xml:space="preserve"> and the late Lance Pearson, they gave way more than they got.</w:t>
      </w:r>
    </w:p>
    <w:p w14:paraId="78773A9D" w14:textId="4B96D9A6" w:rsidR="0042414E" w:rsidRPr="0012103A" w:rsidRDefault="006B0C8C" w:rsidP="00F7180C">
      <w:pPr>
        <w:rPr>
          <w:b/>
          <w:bCs/>
          <w:i/>
          <w:iCs/>
          <w:color w:val="000000" w:themeColor="text1"/>
        </w:rPr>
      </w:pPr>
      <w:r w:rsidRPr="0012103A">
        <w:rPr>
          <w:b/>
          <w:bCs/>
          <w:i/>
          <w:iCs/>
          <w:color w:val="000000" w:themeColor="text1"/>
        </w:rPr>
        <w:t>Year Seven and Eight Amazing Race (Number One)</w:t>
      </w:r>
    </w:p>
    <w:p w14:paraId="318C5EA8" w14:textId="32A8E3B0" w:rsidR="006B0C8C" w:rsidRPr="0012103A" w:rsidRDefault="006B0C8C" w:rsidP="00F7180C">
      <w:pPr>
        <w:rPr>
          <w:b/>
          <w:bCs/>
          <w:color w:val="000000" w:themeColor="text1"/>
        </w:rPr>
      </w:pPr>
      <w:r w:rsidRPr="0012103A">
        <w:rPr>
          <w:b/>
          <w:bCs/>
          <w:color w:val="000000" w:themeColor="text1"/>
        </w:rPr>
        <w:t xml:space="preserve">Yesterday I had the pleasure of spending a reasonable chunk of the day at the Botanical Garden’s with Mr Murray’s class. They took part in their first Amazing Race of the year. These races are aimed at having the children solving clues and moving around different locations. They are linked back to the school curriculum and classroom learning, this includes Reading, Writing and Maths. Yesterday in small groups, they had to find different locations around the Gardens, then plot them on a map while also securing photographic evidence which is then turned into a multimedia slideshow. These types of learning experiences are so important, especially for Year </w:t>
      </w:r>
      <w:r w:rsidR="00342ABD" w:rsidRPr="0012103A">
        <w:rPr>
          <w:b/>
          <w:bCs/>
          <w:color w:val="000000" w:themeColor="text1"/>
        </w:rPr>
        <w:t>S</w:t>
      </w:r>
      <w:r w:rsidRPr="0012103A">
        <w:rPr>
          <w:b/>
          <w:bCs/>
          <w:color w:val="000000" w:themeColor="text1"/>
        </w:rPr>
        <w:t>even and Eights</w:t>
      </w:r>
      <w:r w:rsidR="00342ABD" w:rsidRPr="0012103A">
        <w:rPr>
          <w:b/>
          <w:bCs/>
          <w:color w:val="000000" w:themeColor="text1"/>
        </w:rPr>
        <w:t>, to be out in the world supporting their learning and social development and not doing it all in a classroom. Thank you Mr Murray and Kara for your help.</w:t>
      </w:r>
    </w:p>
    <w:p w14:paraId="1B40146E" w14:textId="52AC8B06" w:rsidR="00342ABD" w:rsidRDefault="00342ABD" w:rsidP="00342ABD">
      <w:pPr>
        <w:jc w:val="center"/>
        <w:rPr>
          <w:b/>
          <w:bCs/>
          <w:color w:val="000000" w:themeColor="text1"/>
          <w:sz w:val="24"/>
          <w:szCs w:val="24"/>
        </w:rPr>
      </w:pPr>
      <w:r>
        <w:rPr>
          <w:b/>
          <w:bCs/>
          <w:noProof/>
          <w:color w:val="000000" w:themeColor="text1"/>
          <w:sz w:val="24"/>
          <w:szCs w:val="24"/>
        </w:rPr>
        <w:drawing>
          <wp:inline distT="0" distB="0" distL="0" distR="0" wp14:anchorId="628B94E9" wp14:editId="1D8D0956">
            <wp:extent cx="1343186" cy="1007390"/>
            <wp:effectExtent l="0" t="0" r="3175" b="0"/>
            <wp:docPr id="16982368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36802" name="Picture 169823680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1115" cy="1080836"/>
                    </a:xfrm>
                    <a:prstGeom prst="rect">
                      <a:avLst/>
                    </a:prstGeom>
                  </pic:spPr>
                </pic:pic>
              </a:graphicData>
            </a:graphic>
          </wp:inline>
        </w:drawing>
      </w:r>
      <w:r>
        <w:rPr>
          <w:b/>
          <w:bCs/>
          <w:noProof/>
          <w:color w:val="000000" w:themeColor="text1"/>
          <w:sz w:val="24"/>
          <w:szCs w:val="24"/>
        </w:rPr>
        <w:drawing>
          <wp:inline distT="0" distB="0" distL="0" distR="0" wp14:anchorId="109D5285" wp14:editId="4285AEBB">
            <wp:extent cx="1336299" cy="1002224"/>
            <wp:effectExtent l="0" t="0" r="0" b="1270"/>
            <wp:docPr id="7748449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44911" name="Picture 7748449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9563" cy="1057172"/>
                    </a:xfrm>
                    <a:prstGeom prst="rect">
                      <a:avLst/>
                    </a:prstGeom>
                  </pic:spPr>
                </pic:pic>
              </a:graphicData>
            </a:graphic>
          </wp:inline>
        </w:drawing>
      </w:r>
      <w:r>
        <w:rPr>
          <w:b/>
          <w:bCs/>
          <w:noProof/>
          <w:color w:val="000000" w:themeColor="text1"/>
          <w:sz w:val="24"/>
          <w:szCs w:val="24"/>
        </w:rPr>
        <w:drawing>
          <wp:inline distT="0" distB="0" distL="0" distR="0" wp14:anchorId="1CE4AC83" wp14:editId="4A79ECFE">
            <wp:extent cx="992962" cy="744704"/>
            <wp:effectExtent l="0" t="2857" r="0" b="0"/>
            <wp:docPr id="11379105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10591" name="Picture 1137910591"/>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032856" cy="774623"/>
                    </a:xfrm>
                    <a:prstGeom prst="rect">
                      <a:avLst/>
                    </a:prstGeom>
                  </pic:spPr>
                </pic:pic>
              </a:graphicData>
            </a:graphic>
          </wp:inline>
        </w:drawing>
      </w:r>
      <w:r>
        <w:rPr>
          <w:b/>
          <w:bCs/>
          <w:noProof/>
          <w:color w:val="000000" w:themeColor="text1"/>
          <w:sz w:val="24"/>
          <w:szCs w:val="24"/>
        </w:rPr>
        <w:drawing>
          <wp:inline distT="0" distB="0" distL="0" distR="0" wp14:anchorId="64628C65" wp14:editId="4BE5D06E">
            <wp:extent cx="1322522" cy="991892"/>
            <wp:effectExtent l="0" t="0" r="0" b="0"/>
            <wp:docPr id="12721097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09732" name="Picture 127210973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69295" cy="1026972"/>
                    </a:xfrm>
                    <a:prstGeom prst="rect">
                      <a:avLst/>
                    </a:prstGeom>
                  </pic:spPr>
                </pic:pic>
              </a:graphicData>
            </a:graphic>
          </wp:inline>
        </w:drawing>
      </w:r>
      <w:r>
        <w:rPr>
          <w:b/>
          <w:bCs/>
          <w:noProof/>
          <w:color w:val="000000" w:themeColor="text1"/>
          <w:sz w:val="24"/>
          <w:szCs w:val="24"/>
        </w:rPr>
        <w:drawing>
          <wp:inline distT="0" distB="0" distL="0" distR="0" wp14:anchorId="34D0BFC9" wp14:editId="64D148E1">
            <wp:extent cx="1296250" cy="972187"/>
            <wp:effectExtent l="0" t="0" r="0" b="5715"/>
            <wp:docPr id="14695811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81148" name="Picture 146958114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9037" cy="1034277"/>
                    </a:xfrm>
                    <a:prstGeom prst="rect">
                      <a:avLst/>
                    </a:prstGeom>
                  </pic:spPr>
                </pic:pic>
              </a:graphicData>
            </a:graphic>
          </wp:inline>
        </w:drawing>
      </w:r>
      <w:r>
        <w:rPr>
          <w:b/>
          <w:bCs/>
          <w:noProof/>
          <w:color w:val="000000" w:themeColor="text1"/>
          <w:sz w:val="24"/>
          <w:szCs w:val="24"/>
        </w:rPr>
        <w:drawing>
          <wp:inline distT="0" distB="0" distL="0" distR="0" wp14:anchorId="284B1C2D" wp14:editId="6077890B">
            <wp:extent cx="1502797" cy="1127098"/>
            <wp:effectExtent l="0" t="0" r="0" b="3810"/>
            <wp:docPr id="20776405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40550" name="Picture 207764055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47076" cy="1160307"/>
                    </a:xfrm>
                    <a:prstGeom prst="rect">
                      <a:avLst/>
                    </a:prstGeom>
                  </pic:spPr>
                </pic:pic>
              </a:graphicData>
            </a:graphic>
          </wp:inline>
        </w:drawing>
      </w:r>
      <w:r>
        <w:rPr>
          <w:b/>
          <w:bCs/>
          <w:noProof/>
          <w:color w:val="000000" w:themeColor="text1"/>
          <w:sz w:val="24"/>
          <w:szCs w:val="24"/>
        </w:rPr>
        <w:drawing>
          <wp:inline distT="0" distB="0" distL="0" distR="0" wp14:anchorId="405E5366" wp14:editId="44C1F8EE">
            <wp:extent cx="1491830" cy="1118872"/>
            <wp:effectExtent l="0" t="0" r="0" b="0"/>
            <wp:docPr id="5425199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19919" name="Picture 54251991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36085" cy="1152064"/>
                    </a:xfrm>
                    <a:prstGeom prst="rect">
                      <a:avLst/>
                    </a:prstGeom>
                  </pic:spPr>
                </pic:pic>
              </a:graphicData>
            </a:graphic>
          </wp:inline>
        </w:drawing>
      </w:r>
    </w:p>
    <w:p w14:paraId="00A71628" w14:textId="725CB010" w:rsidR="00342ABD" w:rsidRPr="0012103A" w:rsidRDefault="00342ABD" w:rsidP="00342ABD">
      <w:pPr>
        <w:rPr>
          <w:b/>
          <w:bCs/>
          <w:i/>
          <w:iCs/>
          <w:color w:val="000000" w:themeColor="text1"/>
        </w:rPr>
      </w:pPr>
      <w:r w:rsidRPr="0012103A">
        <w:rPr>
          <w:b/>
          <w:bCs/>
          <w:i/>
          <w:iCs/>
          <w:color w:val="000000" w:themeColor="text1"/>
        </w:rPr>
        <w:t>Futsal</w:t>
      </w:r>
    </w:p>
    <w:p w14:paraId="3CE7FE05" w14:textId="07AB83C6" w:rsidR="00342ABD" w:rsidRPr="0012103A" w:rsidRDefault="00342ABD" w:rsidP="00342ABD">
      <w:pPr>
        <w:rPr>
          <w:b/>
          <w:bCs/>
          <w:color w:val="000000" w:themeColor="text1"/>
        </w:rPr>
      </w:pPr>
      <w:r w:rsidRPr="0012103A">
        <w:rPr>
          <w:b/>
          <w:bCs/>
          <w:color w:val="000000" w:themeColor="text1"/>
        </w:rPr>
        <w:t xml:space="preserve">Congratulations to all of the players who earned Player of the Day in the last game and a massive well done to everyone who played. A special thank you to Tania Blanchard, Lauren </w:t>
      </w:r>
      <w:proofErr w:type="spellStart"/>
      <w:r w:rsidRPr="0012103A">
        <w:rPr>
          <w:b/>
          <w:bCs/>
          <w:color w:val="000000" w:themeColor="text1"/>
        </w:rPr>
        <w:t>Mooyman</w:t>
      </w:r>
      <w:proofErr w:type="spellEnd"/>
      <w:r w:rsidRPr="0012103A">
        <w:rPr>
          <w:b/>
          <w:bCs/>
          <w:color w:val="000000" w:themeColor="text1"/>
        </w:rPr>
        <w:t>, Jo Henderson, Shane Turner, Cavan Jenkinson and Ange Hancock for all of your time and effort in coaching the teams this season, massively appreciated.</w:t>
      </w:r>
    </w:p>
    <w:p w14:paraId="25498D79" w14:textId="1D2A3385" w:rsidR="00342ABD" w:rsidRPr="0012103A" w:rsidRDefault="00342ABD" w:rsidP="00342ABD">
      <w:pPr>
        <w:rPr>
          <w:b/>
          <w:bCs/>
          <w:color w:val="000000" w:themeColor="text1"/>
        </w:rPr>
      </w:pPr>
      <w:r w:rsidRPr="0012103A">
        <w:rPr>
          <w:b/>
          <w:bCs/>
          <w:color w:val="000000" w:themeColor="text1"/>
        </w:rPr>
        <w:t>Big Rock Dolphins—</w:t>
      </w:r>
      <w:r w:rsidR="00CE5318">
        <w:rPr>
          <w:b/>
          <w:bCs/>
          <w:color w:val="000000" w:themeColor="text1"/>
        </w:rPr>
        <w:t xml:space="preserve"> Willow O’Brien</w:t>
      </w:r>
    </w:p>
    <w:p w14:paraId="2B2AFAC9" w14:textId="46CFDEF6" w:rsidR="00342ABD" w:rsidRPr="0012103A" w:rsidRDefault="00342ABD" w:rsidP="00342ABD">
      <w:pPr>
        <w:rPr>
          <w:b/>
          <w:bCs/>
          <w:color w:val="000000" w:themeColor="text1"/>
        </w:rPr>
      </w:pPr>
      <w:r w:rsidRPr="0012103A">
        <w:rPr>
          <w:b/>
          <w:bCs/>
          <w:color w:val="000000" w:themeColor="text1"/>
        </w:rPr>
        <w:t>Big Rock Starfish –- Will Judd</w:t>
      </w:r>
    </w:p>
    <w:p w14:paraId="0914BEA5" w14:textId="5D79DD43" w:rsidR="00342ABD" w:rsidRPr="0012103A" w:rsidRDefault="00342ABD" w:rsidP="00342ABD">
      <w:pPr>
        <w:rPr>
          <w:b/>
          <w:bCs/>
          <w:color w:val="000000" w:themeColor="text1"/>
        </w:rPr>
      </w:pPr>
      <w:r w:rsidRPr="0012103A">
        <w:rPr>
          <w:b/>
          <w:bCs/>
          <w:color w:val="000000" w:themeColor="text1"/>
        </w:rPr>
        <w:t>Big Rock Stingray—</w:t>
      </w:r>
      <w:r w:rsidR="0012103A" w:rsidRPr="0012103A">
        <w:rPr>
          <w:b/>
          <w:bCs/>
          <w:color w:val="000000" w:themeColor="text1"/>
        </w:rPr>
        <w:t xml:space="preserve"> Bryn Little</w:t>
      </w:r>
    </w:p>
    <w:p w14:paraId="7E377B1D" w14:textId="33AD31B3" w:rsidR="00342ABD" w:rsidRPr="0012103A" w:rsidRDefault="00342ABD" w:rsidP="00342ABD">
      <w:pPr>
        <w:rPr>
          <w:b/>
          <w:bCs/>
          <w:color w:val="000000" w:themeColor="text1"/>
        </w:rPr>
      </w:pPr>
      <w:r w:rsidRPr="0012103A">
        <w:rPr>
          <w:b/>
          <w:bCs/>
          <w:color w:val="000000" w:themeColor="text1"/>
        </w:rPr>
        <w:t>Big Rock Barracuda—</w:t>
      </w:r>
      <w:r w:rsidR="0012103A" w:rsidRPr="0012103A">
        <w:rPr>
          <w:b/>
          <w:bCs/>
          <w:color w:val="000000" w:themeColor="text1"/>
        </w:rPr>
        <w:t xml:space="preserve"> The Whole Team</w:t>
      </w:r>
    </w:p>
    <w:p w14:paraId="0950E06B" w14:textId="32159EF7" w:rsidR="00342ABD" w:rsidRPr="0012103A" w:rsidRDefault="00342ABD" w:rsidP="00342ABD">
      <w:pPr>
        <w:rPr>
          <w:b/>
          <w:bCs/>
          <w:color w:val="000000" w:themeColor="text1"/>
        </w:rPr>
      </w:pPr>
      <w:r w:rsidRPr="0012103A">
        <w:rPr>
          <w:b/>
          <w:bCs/>
          <w:color w:val="000000" w:themeColor="text1"/>
        </w:rPr>
        <w:t>Big Rock Sharks—Malachi Turner</w:t>
      </w:r>
    </w:p>
    <w:p w14:paraId="0D25EFCB" w14:textId="28C9F3AD" w:rsidR="00342ABD" w:rsidRDefault="00FC4C3F" w:rsidP="0012103A">
      <w:pPr>
        <w:jc w:val="center"/>
        <w:rPr>
          <w:b/>
          <w:bCs/>
          <w:color w:val="000000" w:themeColor="text1"/>
          <w:sz w:val="24"/>
          <w:szCs w:val="24"/>
        </w:rPr>
      </w:pPr>
      <w:r>
        <w:rPr>
          <w:b/>
          <w:bCs/>
          <w:noProof/>
          <w:color w:val="000000" w:themeColor="text1"/>
          <w:sz w:val="24"/>
          <w:szCs w:val="24"/>
        </w:rPr>
        <w:lastRenderedPageBreak/>
        <w:drawing>
          <wp:inline distT="0" distB="0" distL="0" distR="0" wp14:anchorId="6695E958" wp14:editId="37C190AE">
            <wp:extent cx="821390" cy="1095213"/>
            <wp:effectExtent l="0" t="0" r="4445" b="0"/>
            <wp:docPr id="21140272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27252" name="Picture 211402725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90799" cy="1187761"/>
                    </a:xfrm>
                    <a:prstGeom prst="rect">
                      <a:avLst/>
                    </a:prstGeom>
                  </pic:spPr>
                </pic:pic>
              </a:graphicData>
            </a:graphic>
          </wp:inline>
        </w:drawing>
      </w:r>
      <w:r w:rsidR="00342ABD">
        <w:rPr>
          <w:b/>
          <w:bCs/>
          <w:noProof/>
          <w:color w:val="000000" w:themeColor="text1"/>
          <w:sz w:val="24"/>
          <w:szCs w:val="24"/>
        </w:rPr>
        <w:drawing>
          <wp:inline distT="0" distB="0" distL="0" distR="0" wp14:anchorId="7D65C8DC" wp14:editId="27BA7906">
            <wp:extent cx="1458460" cy="1093846"/>
            <wp:effectExtent l="0" t="0" r="2540" b="0"/>
            <wp:docPr id="20820382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38205" name="Picture 208203820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47528" cy="1160647"/>
                    </a:xfrm>
                    <a:prstGeom prst="rect">
                      <a:avLst/>
                    </a:prstGeom>
                  </pic:spPr>
                </pic:pic>
              </a:graphicData>
            </a:graphic>
          </wp:inline>
        </w:drawing>
      </w:r>
      <w:r w:rsidR="0012103A">
        <w:fldChar w:fldCharType="begin"/>
      </w:r>
      <w:r w:rsidR="0012103A">
        <w:instrText xml:space="preserve"> INCLUDEPICTURE "https://scontent.fakl2-1.fna.fbcdn.net/v/t39.30808-6/435066104_10162044913876833_1467668229078748756_n.jpg?_nc_cat=111&amp;ccb=1-7&amp;_nc_sid=5f2048&amp;_nc_ohc=d2o7M5X08rgAb4-gGA1&amp;_nc_ht=scontent.fakl2-1.fna&amp;oh=00_AfCIKN13hMl0GQ9RG40_9EQlbfD_sjf-asaOyQj_jd4Dyg&amp;oe=661CF011" \* MERGEFORMATINET </w:instrText>
      </w:r>
      <w:r w:rsidR="0012103A">
        <w:fldChar w:fldCharType="separate"/>
      </w:r>
      <w:r w:rsidR="0012103A">
        <w:rPr>
          <w:noProof/>
        </w:rPr>
        <w:drawing>
          <wp:inline distT="0" distB="0" distL="0" distR="0" wp14:anchorId="6294ABAE" wp14:editId="044A0BFC">
            <wp:extent cx="480447" cy="1096888"/>
            <wp:effectExtent l="0" t="0" r="2540" b="0"/>
            <wp:docPr id="1780414045" name="Picture 13" descr="May be an image of 1 person, playing football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1 person, playing football and tex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6341" cy="1247328"/>
                    </a:xfrm>
                    <a:prstGeom prst="rect">
                      <a:avLst/>
                    </a:prstGeom>
                    <a:noFill/>
                    <a:ln>
                      <a:noFill/>
                    </a:ln>
                  </pic:spPr>
                </pic:pic>
              </a:graphicData>
            </a:graphic>
          </wp:inline>
        </w:drawing>
      </w:r>
      <w:r w:rsidR="0012103A">
        <w:fldChar w:fldCharType="end"/>
      </w:r>
      <w:r w:rsidR="00342ABD">
        <w:rPr>
          <w:b/>
          <w:bCs/>
          <w:noProof/>
          <w:color w:val="000000" w:themeColor="text1"/>
          <w:sz w:val="24"/>
          <w:szCs w:val="24"/>
        </w:rPr>
        <w:drawing>
          <wp:inline distT="0" distB="0" distL="0" distR="0" wp14:anchorId="2FF7334F" wp14:editId="40E74B8C">
            <wp:extent cx="1926956" cy="1084975"/>
            <wp:effectExtent l="0" t="0" r="3810" b="0"/>
            <wp:docPr id="17670268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26814" name="Picture 176702681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69534" cy="1221559"/>
                    </a:xfrm>
                    <a:prstGeom prst="rect">
                      <a:avLst/>
                    </a:prstGeom>
                  </pic:spPr>
                </pic:pic>
              </a:graphicData>
            </a:graphic>
          </wp:inline>
        </w:drawing>
      </w:r>
    </w:p>
    <w:p w14:paraId="3355747A" w14:textId="6166C8DF" w:rsidR="00342ABD" w:rsidRDefault="0012103A" w:rsidP="00342ABD">
      <w:pPr>
        <w:rPr>
          <w:b/>
          <w:bCs/>
          <w:i/>
          <w:iCs/>
          <w:color w:val="000000" w:themeColor="text1"/>
          <w:sz w:val="24"/>
          <w:szCs w:val="24"/>
        </w:rPr>
      </w:pPr>
      <w:r>
        <w:rPr>
          <w:b/>
          <w:bCs/>
          <w:i/>
          <w:iCs/>
          <w:color w:val="000000" w:themeColor="text1"/>
          <w:sz w:val="24"/>
          <w:szCs w:val="24"/>
        </w:rPr>
        <w:t>Summary</w:t>
      </w:r>
    </w:p>
    <w:p w14:paraId="71969D81" w14:textId="74EF49B2" w:rsidR="0012103A" w:rsidRDefault="00245414" w:rsidP="00342ABD">
      <w:pPr>
        <w:rPr>
          <w:b/>
          <w:bCs/>
          <w:color w:val="000000" w:themeColor="text1"/>
          <w:sz w:val="24"/>
          <w:szCs w:val="24"/>
        </w:rPr>
      </w:pPr>
      <w:r>
        <w:rPr>
          <w:b/>
          <w:bCs/>
          <w:color w:val="000000" w:themeColor="text1"/>
          <w:sz w:val="24"/>
          <w:szCs w:val="24"/>
        </w:rPr>
        <w:t xml:space="preserve">I believe it has been a great start to the year, with lots of quality teaching and learning happening, the children getting to swim at school, the pool being open at lunch times, Pet Day, Pool Parties, lunch time </w:t>
      </w:r>
      <w:proofErr w:type="spellStart"/>
      <w:r>
        <w:rPr>
          <w:b/>
          <w:bCs/>
          <w:color w:val="000000" w:themeColor="text1"/>
          <w:sz w:val="24"/>
          <w:szCs w:val="24"/>
        </w:rPr>
        <w:t>bbq</w:t>
      </w:r>
      <w:proofErr w:type="spellEnd"/>
      <w:r>
        <w:rPr>
          <w:b/>
          <w:bCs/>
          <w:color w:val="000000" w:themeColor="text1"/>
          <w:sz w:val="24"/>
          <w:szCs w:val="24"/>
        </w:rPr>
        <w:t>, Taieri Mouth Day, biking trips and experiences, older children working with the younger ones on reading, Minecraft and biking. Reading, Writing and Maths are the cornerstones of any quality school, but we also need things like trips, Pet Days, pool parties, amazing races etc as they help make school special and fun. I know that is one of the reasons why we have high attendance rates, high engagement rates and great behaviour across the school. Thank you everyone for your help, support and at times patience in making it happen.</w:t>
      </w:r>
    </w:p>
    <w:p w14:paraId="40FF34DA" w14:textId="74C4EF8F" w:rsidR="00245414" w:rsidRDefault="00245414" w:rsidP="00342ABD">
      <w:pPr>
        <w:rPr>
          <w:b/>
          <w:bCs/>
          <w:color w:val="000000" w:themeColor="text1"/>
          <w:sz w:val="24"/>
          <w:szCs w:val="24"/>
        </w:rPr>
      </w:pPr>
      <w:r>
        <w:rPr>
          <w:b/>
          <w:bCs/>
          <w:color w:val="000000" w:themeColor="text1"/>
          <w:sz w:val="24"/>
          <w:szCs w:val="24"/>
        </w:rPr>
        <w:t>Next term will again be a busy one, with our major focus (apart from Reading, Writing and Maths) being Aotearoa New Zealand History</w:t>
      </w:r>
      <w:r w:rsidR="00492FE6">
        <w:rPr>
          <w:b/>
          <w:bCs/>
          <w:color w:val="000000" w:themeColor="text1"/>
          <w:sz w:val="24"/>
          <w:szCs w:val="24"/>
        </w:rPr>
        <w:t xml:space="preserve"> (ANZH)</w:t>
      </w:r>
      <w:r>
        <w:rPr>
          <w:b/>
          <w:bCs/>
          <w:color w:val="000000" w:themeColor="text1"/>
          <w:sz w:val="24"/>
          <w:szCs w:val="24"/>
        </w:rPr>
        <w:t xml:space="preserve">, culminating in a shared dinner when we celebrate and recognise mana whenua, as well as welcoming all of the many different cultures within our school community on our </w:t>
      </w:r>
      <w:proofErr w:type="spellStart"/>
      <w:r>
        <w:rPr>
          <w:b/>
          <w:bCs/>
          <w:color w:val="000000" w:themeColor="text1"/>
          <w:sz w:val="24"/>
          <w:szCs w:val="24"/>
        </w:rPr>
        <w:t>Matariki</w:t>
      </w:r>
      <w:proofErr w:type="spellEnd"/>
      <w:r>
        <w:rPr>
          <w:b/>
          <w:bCs/>
          <w:color w:val="000000" w:themeColor="text1"/>
          <w:sz w:val="24"/>
          <w:szCs w:val="24"/>
        </w:rPr>
        <w:t xml:space="preserve"> evening. (Lambs on the spit and whitebait already sorted).</w:t>
      </w:r>
    </w:p>
    <w:p w14:paraId="0044EC0A" w14:textId="2210AAF4" w:rsidR="00245414" w:rsidRDefault="00245414" w:rsidP="00342ABD">
      <w:pPr>
        <w:rPr>
          <w:b/>
          <w:bCs/>
          <w:color w:val="000000" w:themeColor="text1"/>
          <w:sz w:val="24"/>
          <w:szCs w:val="24"/>
        </w:rPr>
      </w:pPr>
      <w:r>
        <w:rPr>
          <w:b/>
          <w:bCs/>
          <w:color w:val="000000" w:themeColor="text1"/>
          <w:sz w:val="24"/>
          <w:szCs w:val="24"/>
        </w:rPr>
        <w:t xml:space="preserve">We will also have more biking experiences and adventures across the school, </w:t>
      </w:r>
      <w:r w:rsidR="00492FE6">
        <w:rPr>
          <w:b/>
          <w:bCs/>
          <w:color w:val="000000" w:themeColor="text1"/>
          <w:sz w:val="24"/>
          <w:szCs w:val="24"/>
        </w:rPr>
        <w:t>ANZH trips, children cranking into winter sport with rugby, netball, football, basketball and hockey.</w:t>
      </w:r>
      <w:r w:rsidR="00637CB1">
        <w:rPr>
          <w:b/>
          <w:bCs/>
          <w:color w:val="000000" w:themeColor="text1"/>
          <w:sz w:val="24"/>
          <w:szCs w:val="24"/>
        </w:rPr>
        <w:t xml:space="preserve"> At the ‘Meet the Teacher’ interviews at the start of the year we sought your ideas on science, you will hopefully see some of those ideas beginning to be implemented next term.</w:t>
      </w:r>
      <w:r w:rsidR="00492FE6">
        <w:rPr>
          <w:b/>
          <w:bCs/>
          <w:color w:val="000000" w:themeColor="text1"/>
          <w:sz w:val="24"/>
          <w:szCs w:val="24"/>
        </w:rPr>
        <w:t xml:space="preserve"> There will be plenty more things to be announced.</w:t>
      </w:r>
    </w:p>
    <w:p w14:paraId="4CA85A9A" w14:textId="21E68AD0" w:rsidR="00637CB1" w:rsidRDefault="00637CB1" w:rsidP="00342ABD">
      <w:pPr>
        <w:rPr>
          <w:b/>
          <w:bCs/>
          <w:color w:val="000000" w:themeColor="text1"/>
          <w:sz w:val="24"/>
          <w:szCs w:val="24"/>
        </w:rPr>
      </w:pPr>
      <w:r>
        <w:rPr>
          <w:b/>
          <w:bCs/>
          <w:color w:val="000000" w:themeColor="text1"/>
          <w:sz w:val="24"/>
          <w:szCs w:val="24"/>
        </w:rPr>
        <w:t xml:space="preserve">Lastly, and with a little bit of luck our building development will be finished and we will again have full access to the school and the library (Which we stocked up with $4000 worth of books at the end of last year) </w:t>
      </w:r>
    </w:p>
    <w:p w14:paraId="329D7148" w14:textId="7A79514B" w:rsidR="00492FE6" w:rsidRDefault="00492FE6" w:rsidP="00342ABD">
      <w:pPr>
        <w:rPr>
          <w:b/>
          <w:bCs/>
          <w:color w:val="000000" w:themeColor="text1"/>
          <w:sz w:val="24"/>
          <w:szCs w:val="24"/>
        </w:rPr>
      </w:pPr>
      <w:r>
        <w:rPr>
          <w:b/>
          <w:bCs/>
          <w:color w:val="000000" w:themeColor="text1"/>
          <w:sz w:val="24"/>
          <w:szCs w:val="24"/>
        </w:rPr>
        <w:t>For now, thank you everyone and have a great break.</w:t>
      </w:r>
    </w:p>
    <w:p w14:paraId="34E55114" w14:textId="54A1E989" w:rsidR="00492FE6" w:rsidRDefault="00CE5318" w:rsidP="00342ABD">
      <w:pPr>
        <w:rPr>
          <w:b/>
          <w:bCs/>
          <w:color w:val="000000" w:themeColor="text1"/>
          <w:sz w:val="24"/>
          <w:szCs w:val="24"/>
        </w:rPr>
      </w:pPr>
      <w:r>
        <w:rPr>
          <w:b/>
          <w:bCs/>
          <w:color w:val="000000" w:themeColor="text1"/>
          <w:sz w:val="24"/>
          <w:szCs w:val="24"/>
        </w:rPr>
        <w:t>David Grant</w:t>
      </w:r>
    </w:p>
    <w:p w14:paraId="3E78F8B7" w14:textId="4048B8D3" w:rsidR="00CE5318" w:rsidRPr="0012103A" w:rsidRDefault="00CE5318" w:rsidP="00342ABD">
      <w:pPr>
        <w:rPr>
          <w:b/>
          <w:bCs/>
          <w:color w:val="000000" w:themeColor="text1"/>
          <w:sz w:val="24"/>
          <w:szCs w:val="24"/>
        </w:rPr>
      </w:pPr>
      <w:r>
        <w:rPr>
          <w:b/>
          <w:bCs/>
          <w:color w:val="000000" w:themeColor="text1"/>
          <w:sz w:val="24"/>
          <w:szCs w:val="24"/>
        </w:rPr>
        <w:t>Principal</w:t>
      </w:r>
    </w:p>
    <w:p w14:paraId="6A90A7B4" w14:textId="77777777" w:rsidR="00342ABD" w:rsidRDefault="00342ABD" w:rsidP="00342ABD">
      <w:pPr>
        <w:rPr>
          <w:b/>
          <w:bCs/>
          <w:color w:val="000000" w:themeColor="text1"/>
          <w:sz w:val="24"/>
          <w:szCs w:val="24"/>
        </w:rPr>
      </w:pPr>
    </w:p>
    <w:p w14:paraId="5381DF0F" w14:textId="77777777" w:rsidR="00342ABD" w:rsidRPr="00342ABD" w:rsidRDefault="00342ABD" w:rsidP="00342ABD">
      <w:pPr>
        <w:rPr>
          <w:b/>
          <w:bCs/>
          <w:color w:val="000000" w:themeColor="text1"/>
          <w:sz w:val="24"/>
          <w:szCs w:val="24"/>
        </w:rPr>
      </w:pPr>
    </w:p>
    <w:p w14:paraId="44664FD2" w14:textId="77777777" w:rsidR="0042414E" w:rsidRDefault="0042414E" w:rsidP="00F7180C">
      <w:pPr>
        <w:rPr>
          <w:b/>
          <w:bCs/>
          <w:color w:val="000000" w:themeColor="text1"/>
          <w:sz w:val="24"/>
          <w:szCs w:val="24"/>
        </w:rPr>
      </w:pPr>
    </w:p>
    <w:p w14:paraId="5484E4D9" w14:textId="77777777" w:rsidR="0042414E" w:rsidRPr="00F7180C" w:rsidRDefault="0042414E" w:rsidP="00F7180C">
      <w:pPr>
        <w:rPr>
          <w:b/>
          <w:bCs/>
          <w:color w:val="000000" w:themeColor="text1"/>
          <w:sz w:val="24"/>
          <w:szCs w:val="24"/>
        </w:rPr>
      </w:pPr>
    </w:p>
    <w:p w14:paraId="2E6091D8" w14:textId="77777777" w:rsidR="00F7180C" w:rsidRPr="005508D8" w:rsidRDefault="00F7180C" w:rsidP="00F7180C">
      <w:pPr>
        <w:rPr>
          <w:b/>
          <w:bCs/>
          <w:color w:val="000000" w:themeColor="text1"/>
          <w:sz w:val="24"/>
          <w:szCs w:val="24"/>
        </w:rPr>
      </w:pPr>
    </w:p>
    <w:p w14:paraId="1FC57F64" w14:textId="77777777" w:rsidR="005508D8" w:rsidRPr="005508D8" w:rsidRDefault="005508D8" w:rsidP="000413AC">
      <w:pPr>
        <w:rPr>
          <w:b/>
          <w:bCs/>
          <w:color w:val="000000" w:themeColor="text1"/>
          <w:sz w:val="24"/>
          <w:szCs w:val="24"/>
        </w:rPr>
      </w:pPr>
    </w:p>
    <w:sectPr w:rsidR="005508D8" w:rsidRPr="005508D8" w:rsidSect="00442087">
      <w:headerReference w:type="even" r:id="rId24"/>
      <w:headerReference w:type="default" r:id="rId25"/>
      <w:footerReference w:type="even" r:id="rId26"/>
      <w:footerReference w:type="default" r:id="rId27"/>
      <w:headerReference w:type="first" r:id="rId28"/>
      <w:footerReference w:type="first" r:id="rId29"/>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5F1D5" w14:textId="77777777" w:rsidR="00442087" w:rsidRDefault="00442087" w:rsidP="00EC439B">
      <w:pPr>
        <w:spacing w:after="0" w:line="240" w:lineRule="auto"/>
      </w:pPr>
      <w:r>
        <w:separator/>
      </w:r>
    </w:p>
  </w:endnote>
  <w:endnote w:type="continuationSeparator" w:id="0">
    <w:p w14:paraId="38D0EA4A" w14:textId="77777777" w:rsidR="00442087" w:rsidRDefault="00442087"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57DA8" w14:textId="77777777" w:rsidR="00442087" w:rsidRDefault="00442087" w:rsidP="00EC439B">
      <w:pPr>
        <w:spacing w:after="0" w:line="240" w:lineRule="auto"/>
      </w:pPr>
      <w:r>
        <w:separator/>
      </w:r>
    </w:p>
  </w:footnote>
  <w:footnote w:type="continuationSeparator" w:id="0">
    <w:p w14:paraId="7D1A9195" w14:textId="77777777" w:rsidR="00442087" w:rsidRDefault="00442087"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6"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5"/>
  </w:num>
  <w:num w:numId="2" w16cid:durableId="2066562761">
    <w:abstractNumId w:val="9"/>
  </w:num>
  <w:num w:numId="3" w16cid:durableId="1284314084">
    <w:abstractNumId w:val="14"/>
  </w:num>
  <w:num w:numId="4" w16cid:durableId="36468572">
    <w:abstractNumId w:val="8"/>
  </w:num>
  <w:num w:numId="5" w16cid:durableId="713193673">
    <w:abstractNumId w:val="6"/>
  </w:num>
  <w:num w:numId="6" w16cid:durableId="755058183">
    <w:abstractNumId w:val="4"/>
  </w:num>
  <w:num w:numId="7" w16cid:durableId="1880236206">
    <w:abstractNumId w:val="0"/>
  </w:num>
  <w:num w:numId="8" w16cid:durableId="1028600232">
    <w:abstractNumId w:val="13"/>
  </w:num>
  <w:num w:numId="9" w16cid:durableId="675498265">
    <w:abstractNumId w:val="11"/>
  </w:num>
  <w:num w:numId="10" w16cid:durableId="1485466029">
    <w:abstractNumId w:val="17"/>
  </w:num>
  <w:num w:numId="11" w16cid:durableId="444083744">
    <w:abstractNumId w:val="12"/>
  </w:num>
  <w:num w:numId="12" w16cid:durableId="231887084">
    <w:abstractNumId w:val="15"/>
  </w:num>
  <w:num w:numId="13" w16cid:durableId="723599803">
    <w:abstractNumId w:val="7"/>
  </w:num>
  <w:num w:numId="14" w16cid:durableId="1280146355">
    <w:abstractNumId w:val="19"/>
  </w:num>
  <w:num w:numId="15" w16cid:durableId="1702318266">
    <w:abstractNumId w:val="16"/>
  </w:num>
  <w:num w:numId="16" w16cid:durableId="2139448122">
    <w:abstractNumId w:val="1"/>
  </w:num>
  <w:num w:numId="17" w16cid:durableId="448208052">
    <w:abstractNumId w:val="22"/>
  </w:num>
  <w:num w:numId="18" w16cid:durableId="976497325">
    <w:abstractNumId w:val="3"/>
  </w:num>
  <w:num w:numId="19" w16cid:durableId="1332638683">
    <w:abstractNumId w:val="21"/>
  </w:num>
  <w:num w:numId="20" w16cid:durableId="502279825">
    <w:abstractNumId w:val="10"/>
  </w:num>
  <w:num w:numId="21" w16cid:durableId="545337285">
    <w:abstractNumId w:val="20"/>
  </w:num>
  <w:num w:numId="22" w16cid:durableId="573469890">
    <w:abstractNumId w:val="2"/>
  </w:num>
  <w:num w:numId="23" w16cid:durableId="10311034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3BA1"/>
    <w:rsid w:val="00025634"/>
    <w:rsid w:val="00034911"/>
    <w:rsid w:val="000413AC"/>
    <w:rsid w:val="00047C23"/>
    <w:rsid w:val="00062DBF"/>
    <w:rsid w:val="00063247"/>
    <w:rsid w:val="00065202"/>
    <w:rsid w:val="00070BB2"/>
    <w:rsid w:val="00071D6D"/>
    <w:rsid w:val="00080E30"/>
    <w:rsid w:val="00087913"/>
    <w:rsid w:val="00095844"/>
    <w:rsid w:val="000A5BF2"/>
    <w:rsid w:val="000B4CD0"/>
    <w:rsid w:val="000C15DE"/>
    <w:rsid w:val="000C332B"/>
    <w:rsid w:val="000D2480"/>
    <w:rsid w:val="000D5B51"/>
    <w:rsid w:val="000F2328"/>
    <w:rsid w:val="000F4E81"/>
    <w:rsid w:val="0012103A"/>
    <w:rsid w:val="00124EFA"/>
    <w:rsid w:val="00131E07"/>
    <w:rsid w:val="001406E8"/>
    <w:rsid w:val="00143A76"/>
    <w:rsid w:val="00155D85"/>
    <w:rsid w:val="0016652D"/>
    <w:rsid w:val="0016720D"/>
    <w:rsid w:val="001879EC"/>
    <w:rsid w:val="001955C9"/>
    <w:rsid w:val="001A0866"/>
    <w:rsid w:val="001A1126"/>
    <w:rsid w:val="001A2B94"/>
    <w:rsid w:val="001B22FF"/>
    <w:rsid w:val="001B4A5B"/>
    <w:rsid w:val="001C4573"/>
    <w:rsid w:val="001C738A"/>
    <w:rsid w:val="001D10E3"/>
    <w:rsid w:val="001D304F"/>
    <w:rsid w:val="001E19A0"/>
    <w:rsid w:val="001E417E"/>
    <w:rsid w:val="002012A1"/>
    <w:rsid w:val="00211327"/>
    <w:rsid w:val="00211B5B"/>
    <w:rsid w:val="00221DAE"/>
    <w:rsid w:val="00232F5A"/>
    <w:rsid w:val="00244CEA"/>
    <w:rsid w:val="00245414"/>
    <w:rsid w:val="002519AD"/>
    <w:rsid w:val="002529D2"/>
    <w:rsid w:val="00270942"/>
    <w:rsid w:val="0027159C"/>
    <w:rsid w:val="00273965"/>
    <w:rsid w:val="002742EE"/>
    <w:rsid w:val="0027568B"/>
    <w:rsid w:val="00285627"/>
    <w:rsid w:val="00291705"/>
    <w:rsid w:val="002932B3"/>
    <w:rsid w:val="002A07F7"/>
    <w:rsid w:val="002A2CA6"/>
    <w:rsid w:val="002A5D10"/>
    <w:rsid w:val="002A7BFD"/>
    <w:rsid w:val="002B37AC"/>
    <w:rsid w:val="002B4AE2"/>
    <w:rsid w:val="002C4FA3"/>
    <w:rsid w:val="002C6EF6"/>
    <w:rsid w:val="002C6F15"/>
    <w:rsid w:val="002E353F"/>
    <w:rsid w:val="002E399A"/>
    <w:rsid w:val="002E5641"/>
    <w:rsid w:val="002E6996"/>
    <w:rsid w:val="003017D7"/>
    <w:rsid w:val="00301D5E"/>
    <w:rsid w:val="0030245F"/>
    <w:rsid w:val="00303A2A"/>
    <w:rsid w:val="0031004D"/>
    <w:rsid w:val="00310577"/>
    <w:rsid w:val="00310E4A"/>
    <w:rsid w:val="00320179"/>
    <w:rsid w:val="003374F0"/>
    <w:rsid w:val="00341D7E"/>
    <w:rsid w:val="00342ABD"/>
    <w:rsid w:val="0035303D"/>
    <w:rsid w:val="0035764C"/>
    <w:rsid w:val="00363C8A"/>
    <w:rsid w:val="003731E3"/>
    <w:rsid w:val="00373BD8"/>
    <w:rsid w:val="00374C16"/>
    <w:rsid w:val="00375165"/>
    <w:rsid w:val="00375C2D"/>
    <w:rsid w:val="00377F90"/>
    <w:rsid w:val="00380CA7"/>
    <w:rsid w:val="00390C9D"/>
    <w:rsid w:val="00393F47"/>
    <w:rsid w:val="003A7903"/>
    <w:rsid w:val="003A7994"/>
    <w:rsid w:val="003B1955"/>
    <w:rsid w:val="003B2C6A"/>
    <w:rsid w:val="003B4979"/>
    <w:rsid w:val="003C7015"/>
    <w:rsid w:val="003D094F"/>
    <w:rsid w:val="003E52B6"/>
    <w:rsid w:val="003F1BA1"/>
    <w:rsid w:val="003F3EC6"/>
    <w:rsid w:val="00404305"/>
    <w:rsid w:val="00406803"/>
    <w:rsid w:val="0040753D"/>
    <w:rsid w:val="004127CC"/>
    <w:rsid w:val="00417A37"/>
    <w:rsid w:val="0042067D"/>
    <w:rsid w:val="0042414E"/>
    <w:rsid w:val="00432019"/>
    <w:rsid w:val="00434D46"/>
    <w:rsid w:val="00437F27"/>
    <w:rsid w:val="00437F2B"/>
    <w:rsid w:val="00442087"/>
    <w:rsid w:val="004510CD"/>
    <w:rsid w:val="004518B8"/>
    <w:rsid w:val="00465754"/>
    <w:rsid w:val="0046616A"/>
    <w:rsid w:val="00470D80"/>
    <w:rsid w:val="0047295A"/>
    <w:rsid w:val="0049170A"/>
    <w:rsid w:val="00492FE6"/>
    <w:rsid w:val="004979AE"/>
    <w:rsid w:val="004A2CBD"/>
    <w:rsid w:val="004A7682"/>
    <w:rsid w:val="004C53CE"/>
    <w:rsid w:val="004C57D9"/>
    <w:rsid w:val="004C5F43"/>
    <w:rsid w:val="004D241D"/>
    <w:rsid w:val="004D79AD"/>
    <w:rsid w:val="004E0C64"/>
    <w:rsid w:val="00507DD3"/>
    <w:rsid w:val="005116A3"/>
    <w:rsid w:val="00512373"/>
    <w:rsid w:val="00521934"/>
    <w:rsid w:val="00522F1B"/>
    <w:rsid w:val="00524AD1"/>
    <w:rsid w:val="00542C42"/>
    <w:rsid w:val="00544EC9"/>
    <w:rsid w:val="00546098"/>
    <w:rsid w:val="005508D8"/>
    <w:rsid w:val="00563DD1"/>
    <w:rsid w:val="00565286"/>
    <w:rsid w:val="005658EF"/>
    <w:rsid w:val="00566C8A"/>
    <w:rsid w:val="00571EDC"/>
    <w:rsid w:val="00573534"/>
    <w:rsid w:val="005748FC"/>
    <w:rsid w:val="005828E5"/>
    <w:rsid w:val="00584EA8"/>
    <w:rsid w:val="00590FC6"/>
    <w:rsid w:val="00594CC3"/>
    <w:rsid w:val="005A260F"/>
    <w:rsid w:val="005C2E6C"/>
    <w:rsid w:val="005D3C0F"/>
    <w:rsid w:val="005D4B26"/>
    <w:rsid w:val="005D5FE5"/>
    <w:rsid w:val="005D626D"/>
    <w:rsid w:val="00601446"/>
    <w:rsid w:val="00607664"/>
    <w:rsid w:val="006117B7"/>
    <w:rsid w:val="006214E1"/>
    <w:rsid w:val="00622C3E"/>
    <w:rsid w:val="00630FCB"/>
    <w:rsid w:val="00632D94"/>
    <w:rsid w:val="00637CB1"/>
    <w:rsid w:val="006438F9"/>
    <w:rsid w:val="0065097D"/>
    <w:rsid w:val="006575E3"/>
    <w:rsid w:val="00673600"/>
    <w:rsid w:val="006937C0"/>
    <w:rsid w:val="006A394D"/>
    <w:rsid w:val="006B0C8C"/>
    <w:rsid w:val="006B5DF3"/>
    <w:rsid w:val="006B6DA4"/>
    <w:rsid w:val="006D6A8C"/>
    <w:rsid w:val="006D7961"/>
    <w:rsid w:val="006F3116"/>
    <w:rsid w:val="00710879"/>
    <w:rsid w:val="00717071"/>
    <w:rsid w:val="00720A58"/>
    <w:rsid w:val="00722A73"/>
    <w:rsid w:val="00723E85"/>
    <w:rsid w:val="007423BD"/>
    <w:rsid w:val="007577BB"/>
    <w:rsid w:val="007641A0"/>
    <w:rsid w:val="00780A8C"/>
    <w:rsid w:val="007938D9"/>
    <w:rsid w:val="007A06EA"/>
    <w:rsid w:val="007A55B1"/>
    <w:rsid w:val="007A701E"/>
    <w:rsid w:val="007A7121"/>
    <w:rsid w:val="007B0EB5"/>
    <w:rsid w:val="007B1AB5"/>
    <w:rsid w:val="007B2235"/>
    <w:rsid w:val="007B4D24"/>
    <w:rsid w:val="007B54FE"/>
    <w:rsid w:val="007B7F7E"/>
    <w:rsid w:val="007C353E"/>
    <w:rsid w:val="007C668E"/>
    <w:rsid w:val="007C70BD"/>
    <w:rsid w:val="007D1498"/>
    <w:rsid w:val="007D1718"/>
    <w:rsid w:val="007D2EF4"/>
    <w:rsid w:val="007D6CC7"/>
    <w:rsid w:val="007D71DA"/>
    <w:rsid w:val="007E1C2A"/>
    <w:rsid w:val="007E2769"/>
    <w:rsid w:val="007E440E"/>
    <w:rsid w:val="007E6F14"/>
    <w:rsid w:val="007F0505"/>
    <w:rsid w:val="007F067E"/>
    <w:rsid w:val="00803718"/>
    <w:rsid w:val="0080599D"/>
    <w:rsid w:val="00817A9D"/>
    <w:rsid w:val="008230DC"/>
    <w:rsid w:val="00823131"/>
    <w:rsid w:val="00845B47"/>
    <w:rsid w:val="00850685"/>
    <w:rsid w:val="00850D5C"/>
    <w:rsid w:val="00856705"/>
    <w:rsid w:val="0086444B"/>
    <w:rsid w:val="00865793"/>
    <w:rsid w:val="008670A2"/>
    <w:rsid w:val="008671BD"/>
    <w:rsid w:val="0087129F"/>
    <w:rsid w:val="00873969"/>
    <w:rsid w:val="008742A5"/>
    <w:rsid w:val="0088607D"/>
    <w:rsid w:val="008951FC"/>
    <w:rsid w:val="008A2F59"/>
    <w:rsid w:val="008A3772"/>
    <w:rsid w:val="008A3AD9"/>
    <w:rsid w:val="008A3D5A"/>
    <w:rsid w:val="008B0734"/>
    <w:rsid w:val="008B12EA"/>
    <w:rsid w:val="008B630B"/>
    <w:rsid w:val="008D1206"/>
    <w:rsid w:val="008D7FC0"/>
    <w:rsid w:val="008F5832"/>
    <w:rsid w:val="00911ADC"/>
    <w:rsid w:val="0091355B"/>
    <w:rsid w:val="00915F5F"/>
    <w:rsid w:val="00925461"/>
    <w:rsid w:val="00951E1C"/>
    <w:rsid w:val="0095332C"/>
    <w:rsid w:val="00956A42"/>
    <w:rsid w:val="00962190"/>
    <w:rsid w:val="00963B6C"/>
    <w:rsid w:val="00966046"/>
    <w:rsid w:val="00966F2E"/>
    <w:rsid w:val="009707C2"/>
    <w:rsid w:val="0097287E"/>
    <w:rsid w:val="0097351D"/>
    <w:rsid w:val="0098663F"/>
    <w:rsid w:val="00993EA6"/>
    <w:rsid w:val="00997ADB"/>
    <w:rsid w:val="009A3BF0"/>
    <w:rsid w:val="009A69A9"/>
    <w:rsid w:val="009B2223"/>
    <w:rsid w:val="009B25B4"/>
    <w:rsid w:val="009B59B1"/>
    <w:rsid w:val="009B6A87"/>
    <w:rsid w:val="009C318E"/>
    <w:rsid w:val="009C31EC"/>
    <w:rsid w:val="009D0176"/>
    <w:rsid w:val="009D0195"/>
    <w:rsid w:val="009D18E4"/>
    <w:rsid w:val="009D644C"/>
    <w:rsid w:val="009E5D03"/>
    <w:rsid w:val="009E5FD0"/>
    <w:rsid w:val="00A01CE6"/>
    <w:rsid w:val="00A06A31"/>
    <w:rsid w:val="00A07E48"/>
    <w:rsid w:val="00A07F19"/>
    <w:rsid w:val="00A20AC3"/>
    <w:rsid w:val="00A26778"/>
    <w:rsid w:val="00A451D4"/>
    <w:rsid w:val="00A5042C"/>
    <w:rsid w:val="00A61815"/>
    <w:rsid w:val="00A6453E"/>
    <w:rsid w:val="00A65FEF"/>
    <w:rsid w:val="00A6646A"/>
    <w:rsid w:val="00A834FE"/>
    <w:rsid w:val="00A83FF9"/>
    <w:rsid w:val="00A840B3"/>
    <w:rsid w:val="00A867CD"/>
    <w:rsid w:val="00A9328D"/>
    <w:rsid w:val="00AA0442"/>
    <w:rsid w:val="00AA15EB"/>
    <w:rsid w:val="00AA69D0"/>
    <w:rsid w:val="00AB3A76"/>
    <w:rsid w:val="00AB6746"/>
    <w:rsid w:val="00AC1ACC"/>
    <w:rsid w:val="00AC3CE7"/>
    <w:rsid w:val="00AC7EA5"/>
    <w:rsid w:val="00AD76AB"/>
    <w:rsid w:val="00AE13AF"/>
    <w:rsid w:val="00AF0B57"/>
    <w:rsid w:val="00AF75A8"/>
    <w:rsid w:val="00B11BC2"/>
    <w:rsid w:val="00B12495"/>
    <w:rsid w:val="00B16B30"/>
    <w:rsid w:val="00B204B1"/>
    <w:rsid w:val="00B20E09"/>
    <w:rsid w:val="00B327BB"/>
    <w:rsid w:val="00B33775"/>
    <w:rsid w:val="00B3647E"/>
    <w:rsid w:val="00B404FD"/>
    <w:rsid w:val="00B40543"/>
    <w:rsid w:val="00B56581"/>
    <w:rsid w:val="00B56F97"/>
    <w:rsid w:val="00B76FAC"/>
    <w:rsid w:val="00B83AB3"/>
    <w:rsid w:val="00B93070"/>
    <w:rsid w:val="00BA0B29"/>
    <w:rsid w:val="00BA509E"/>
    <w:rsid w:val="00BB237E"/>
    <w:rsid w:val="00BB3989"/>
    <w:rsid w:val="00BC628F"/>
    <w:rsid w:val="00BD0FCB"/>
    <w:rsid w:val="00BD7EEF"/>
    <w:rsid w:val="00BE0798"/>
    <w:rsid w:val="00BE1676"/>
    <w:rsid w:val="00BE6733"/>
    <w:rsid w:val="00BF6C95"/>
    <w:rsid w:val="00C0431A"/>
    <w:rsid w:val="00C06FB5"/>
    <w:rsid w:val="00C14849"/>
    <w:rsid w:val="00C2558F"/>
    <w:rsid w:val="00C34259"/>
    <w:rsid w:val="00C46ABF"/>
    <w:rsid w:val="00C47503"/>
    <w:rsid w:val="00C715C5"/>
    <w:rsid w:val="00C9195E"/>
    <w:rsid w:val="00CA6264"/>
    <w:rsid w:val="00CB1058"/>
    <w:rsid w:val="00CC77F3"/>
    <w:rsid w:val="00CE5318"/>
    <w:rsid w:val="00CE781B"/>
    <w:rsid w:val="00CE7979"/>
    <w:rsid w:val="00D05684"/>
    <w:rsid w:val="00D0652C"/>
    <w:rsid w:val="00D10AF7"/>
    <w:rsid w:val="00D13DC5"/>
    <w:rsid w:val="00D20ED1"/>
    <w:rsid w:val="00D40DA4"/>
    <w:rsid w:val="00D5070D"/>
    <w:rsid w:val="00D5771D"/>
    <w:rsid w:val="00D625D6"/>
    <w:rsid w:val="00D62707"/>
    <w:rsid w:val="00D63092"/>
    <w:rsid w:val="00D664C4"/>
    <w:rsid w:val="00D6757B"/>
    <w:rsid w:val="00D70928"/>
    <w:rsid w:val="00D7254E"/>
    <w:rsid w:val="00D85F77"/>
    <w:rsid w:val="00DA03D4"/>
    <w:rsid w:val="00DA0FDC"/>
    <w:rsid w:val="00DA6312"/>
    <w:rsid w:val="00DB1ADC"/>
    <w:rsid w:val="00DB79BF"/>
    <w:rsid w:val="00DD027F"/>
    <w:rsid w:val="00DD2B5D"/>
    <w:rsid w:val="00DD3418"/>
    <w:rsid w:val="00DE505D"/>
    <w:rsid w:val="00DE5938"/>
    <w:rsid w:val="00DE6A0F"/>
    <w:rsid w:val="00DF43E9"/>
    <w:rsid w:val="00DF733A"/>
    <w:rsid w:val="00E051D5"/>
    <w:rsid w:val="00E12D2D"/>
    <w:rsid w:val="00E2757B"/>
    <w:rsid w:val="00E51EC1"/>
    <w:rsid w:val="00E52CFA"/>
    <w:rsid w:val="00E55492"/>
    <w:rsid w:val="00E8093F"/>
    <w:rsid w:val="00E830D0"/>
    <w:rsid w:val="00E842BA"/>
    <w:rsid w:val="00E93984"/>
    <w:rsid w:val="00EA6FF8"/>
    <w:rsid w:val="00EB5677"/>
    <w:rsid w:val="00EB7504"/>
    <w:rsid w:val="00EC0A77"/>
    <w:rsid w:val="00EC0DA6"/>
    <w:rsid w:val="00EC1DC9"/>
    <w:rsid w:val="00EC41B2"/>
    <w:rsid w:val="00EC439B"/>
    <w:rsid w:val="00EC43C1"/>
    <w:rsid w:val="00ED4046"/>
    <w:rsid w:val="00ED64C5"/>
    <w:rsid w:val="00ED7AE6"/>
    <w:rsid w:val="00EE42EC"/>
    <w:rsid w:val="00EE53C7"/>
    <w:rsid w:val="00EE6DB6"/>
    <w:rsid w:val="00EF382A"/>
    <w:rsid w:val="00EF6C02"/>
    <w:rsid w:val="00F07AC7"/>
    <w:rsid w:val="00F16934"/>
    <w:rsid w:val="00F21599"/>
    <w:rsid w:val="00F2205F"/>
    <w:rsid w:val="00F26183"/>
    <w:rsid w:val="00F26305"/>
    <w:rsid w:val="00F34179"/>
    <w:rsid w:val="00F3540E"/>
    <w:rsid w:val="00F460A8"/>
    <w:rsid w:val="00F52ED1"/>
    <w:rsid w:val="00F60579"/>
    <w:rsid w:val="00F6123D"/>
    <w:rsid w:val="00F62865"/>
    <w:rsid w:val="00F679A7"/>
    <w:rsid w:val="00F7180C"/>
    <w:rsid w:val="00F75EBB"/>
    <w:rsid w:val="00FB2B96"/>
    <w:rsid w:val="00FB569E"/>
    <w:rsid w:val="00FB7158"/>
    <w:rsid w:val="00FC4BD7"/>
    <w:rsid w:val="00FC4C3F"/>
    <w:rsid w:val="00FC4F9F"/>
    <w:rsid w:val="00FD0FE5"/>
    <w:rsid w:val="00FD248F"/>
    <w:rsid w:val="00FD490E"/>
    <w:rsid w:val="00FD531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character" w:styleId="UnresolvedMention">
    <w:name w:val="Unresolved Mention"/>
    <w:basedOn w:val="DefaultParagraphFont"/>
    <w:uiPriority w:val="99"/>
    <w:rsid w:val="00424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hyperlink" Target="https://www.bigrock.school.nz/" TargetMode="External"/><Relationship Id="rId17" Type="http://schemas.openxmlformats.org/officeDocument/2006/relationships/image" Target="media/image9.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2024-03-12T00:12:00Z</cp:lastPrinted>
  <dcterms:created xsi:type="dcterms:W3CDTF">2024-04-11T02:52:00Z</dcterms:created>
  <dcterms:modified xsi:type="dcterms:W3CDTF">2024-04-11T02:52:00Z</dcterms:modified>
</cp:coreProperties>
</file>